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59" w:rsidRPr="00AA7F6D" w:rsidRDefault="00947F59" w:rsidP="00947F59">
      <w:pPr>
        <w:pStyle w:val="Heading2"/>
        <w:spacing w:before="0" w:beforeAutospacing="0" w:after="0" w:afterAutospacing="0" w:line="240" w:lineRule="atLeast"/>
        <w:textAlignment w:val="baseline"/>
        <w:rPr>
          <w:rFonts w:ascii="Arial" w:eastAsia="Times New Roman" w:hAnsi="Arial" w:cs="Arial"/>
          <w:bCs w:val="0"/>
          <w:caps/>
          <w:color w:val="96080D"/>
          <w:sz w:val="27"/>
          <w:szCs w:val="27"/>
        </w:rPr>
      </w:pPr>
      <w:bookmarkStart w:id="0" w:name="_GoBack"/>
      <w:bookmarkEnd w:id="0"/>
      <w:r w:rsidRPr="00AA7F6D">
        <w:rPr>
          <w:rFonts w:ascii="Arial" w:eastAsia="Times New Roman" w:hAnsi="Arial" w:cs="Arial"/>
          <w:bCs w:val="0"/>
          <w:caps/>
          <w:color w:val="96080D"/>
          <w:sz w:val="27"/>
          <w:szCs w:val="27"/>
        </w:rPr>
        <w:t>2012 RUDDERLESS GRACIANO MALBEC MCLAREN VALE </w:t>
      </w:r>
    </w:p>
    <w:p w:rsidR="00947F59" w:rsidRPr="00947F59" w:rsidRDefault="00947F59" w:rsidP="00947F59">
      <w:pPr>
        <w:spacing w:line="360" w:lineRule="atLeast"/>
        <w:textAlignment w:val="baseline"/>
        <w:rPr>
          <w:rFonts w:ascii="Arial" w:eastAsia="Times New Roman" w:hAnsi="Arial" w:cs="Arial"/>
          <w:b/>
          <w:color w:val="636363"/>
        </w:rPr>
      </w:pPr>
      <w:r w:rsidRPr="00947F59">
        <w:rPr>
          <w:rFonts w:ascii="Arial" w:eastAsia="Times New Roman" w:hAnsi="Arial" w:cs="Arial"/>
          <w:b/>
          <w:i/>
          <w:iCs/>
          <w:color w:val="030303"/>
          <w:bdr w:val="none" w:sz="0" w:space="0" w:color="auto" w:frame="1"/>
        </w:rPr>
        <w:t>94/100</w:t>
      </w:r>
    </w:p>
    <w:p w:rsidR="00947F59" w:rsidRDefault="00947F59" w:rsidP="00947F59">
      <w:pPr>
        <w:pStyle w:val="NormalWeb"/>
        <w:spacing w:before="0" w:beforeAutospacing="0" w:after="240" w:afterAutospacing="0" w:line="270" w:lineRule="atLeast"/>
        <w:textAlignment w:val="baseline"/>
        <w:rPr>
          <w:rFonts w:ascii="Arial" w:hAnsi="Arial" w:cs="Arial"/>
          <w:color w:val="030303"/>
          <w:sz w:val="21"/>
          <w:szCs w:val="21"/>
        </w:rPr>
      </w:pPr>
      <w:r>
        <w:rPr>
          <w:rFonts w:ascii="Arial" w:hAnsi="Arial" w:cs="Arial"/>
          <w:color w:val="030303"/>
          <w:sz w:val="21"/>
          <w:szCs w:val="21"/>
        </w:rPr>
        <w:t xml:space="preserve">Terrific purity to this wine, the nose offers up fresh blue and purple fruits, cherries and brambly wild blackberries, some hints of liquorice and an iodine-like edge. The palate's fleshy, full and robust with a very soft, generous and focused core of black fruits, fine tannins and genuine density. </w:t>
      </w:r>
      <w:proofErr w:type="gramStart"/>
      <w:r>
        <w:rPr>
          <w:rFonts w:ascii="Arial" w:hAnsi="Arial" w:cs="Arial"/>
          <w:color w:val="030303"/>
          <w:sz w:val="21"/>
          <w:szCs w:val="21"/>
        </w:rPr>
        <w:t>Lovely smooth texture from top to toe.</w:t>
      </w:r>
      <w:proofErr w:type="gramEnd"/>
      <w:r>
        <w:rPr>
          <w:rFonts w:ascii="Arial" w:hAnsi="Arial" w:cs="Arial"/>
          <w:color w:val="030303"/>
          <w:sz w:val="21"/>
          <w:szCs w:val="21"/>
        </w:rPr>
        <w:t xml:space="preserve"> </w:t>
      </w:r>
      <w:proofErr w:type="gramStart"/>
      <w:r>
        <w:rPr>
          <w:rFonts w:ascii="Arial" w:hAnsi="Arial" w:cs="Arial"/>
          <w:color w:val="030303"/>
          <w:sz w:val="21"/>
          <w:szCs w:val="21"/>
        </w:rPr>
        <w:t>Will age nicely for a decade or more.</w:t>
      </w:r>
      <w:proofErr w:type="gramEnd"/>
      <w:r>
        <w:rPr>
          <w:rFonts w:ascii="Arial" w:hAnsi="Arial" w:cs="Arial"/>
          <w:color w:val="030303"/>
          <w:sz w:val="21"/>
          <w:szCs w:val="21"/>
        </w:rPr>
        <w:t xml:space="preserve"> Drink in 2018.</w:t>
      </w:r>
    </w:p>
    <w:p w:rsidR="00947F59" w:rsidRPr="00AA7F6D" w:rsidRDefault="00947F59" w:rsidP="00947F59">
      <w:pPr>
        <w:pStyle w:val="Heading2"/>
        <w:spacing w:before="0" w:beforeAutospacing="0" w:after="0" w:afterAutospacing="0" w:line="240" w:lineRule="atLeast"/>
        <w:textAlignment w:val="baseline"/>
        <w:rPr>
          <w:rFonts w:ascii="Arial" w:eastAsia="Times New Roman" w:hAnsi="Arial" w:cs="Arial"/>
          <w:bCs w:val="0"/>
          <w:caps/>
          <w:color w:val="96080D"/>
          <w:sz w:val="27"/>
          <w:szCs w:val="27"/>
        </w:rPr>
      </w:pPr>
      <w:r w:rsidRPr="00AA7F6D">
        <w:rPr>
          <w:rFonts w:ascii="Arial" w:eastAsia="Times New Roman" w:hAnsi="Arial" w:cs="Arial"/>
          <w:bCs w:val="0"/>
          <w:caps/>
          <w:color w:val="96080D"/>
          <w:sz w:val="27"/>
          <w:szCs w:val="27"/>
        </w:rPr>
        <w:t>2012 RUDDERLESS MATARO MCLAREN VALE </w:t>
      </w:r>
    </w:p>
    <w:p w:rsidR="00947F59" w:rsidRPr="00947F59" w:rsidRDefault="00947F59" w:rsidP="00947F59">
      <w:pPr>
        <w:spacing w:line="360" w:lineRule="atLeast"/>
        <w:textAlignment w:val="baseline"/>
        <w:rPr>
          <w:rFonts w:ascii="Arial" w:eastAsia="Times New Roman" w:hAnsi="Arial" w:cs="Arial"/>
          <w:b/>
          <w:color w:val="636363"/>
        </w:rPr>
      </w:pPr>
      <w:r w:rsidRPr="00947F59">
        <w:rPr>
          <w:rFonts w:ascii="Arial" w:eastAsia="Times New Roman" w:hAnsi="Arial" w:cs="Arial"/>
          <w:b/>
          <w:i/>
          <w:iCs/>
          <w:color w:val="030303"/>
          <w:bdr w:val="none" w:sz="0" w:space="0" w:color="auto" w:frame="1"/>
        </w:rPr>
        <w:t>93/100</w:t>
      </w:r>
    </w:p>
    <w:p w:rsidR="00947F59" w:rsidRDefault="00947F59" w:rsidP="00947F59">
      <w:pPr>
        <w:pStyle w:val="NormalWeb"/>
        <w:spacing w:before="0" w:beforeAutospacing="0" w:after="240" w:afterAutospacing="0" w:line="270" w:lineRule="atLeast"/>
        <w:textAlignment w:val="baseline"/>
        <w:rPr>
          <w:rFonts w:ascii="Arial" w:hAnsi="Arial" w:cs="Arial"/>
          <w:color w:val="030303"/>
          <w:sz w:val="21"/>
          <w:szCs w:val="21"/>
        </w:rPr>
      </w:pPr>
      <w:r>
        <w:rPr>
          <w:rFonts w:ascii="Arial" w:hAnsi="Arial" w:cs="Arial"/>
          <w:color w:val="030303"/>
          <w:sz w:val="21"/>
          <w:szCs w:val="21"/>
        </w:rPr>
        <w:t>A very fresh, bright and upbeat nose, that has a clear liquorice and plum edge, redder notes, fresh and bright, nicely spiced up with sweeter oak complexity. The palate's all nicely spaced and has layers of structure and flavour folded together neatly, flavours are deep and satisfying in the plum and cherry spectrum, well grounded, will age for a decade or more. Drink in 2017.</w:t>
      </w:r>
    </w:p>
    <w:p w:rsidR="00947F59" w:rsidRPr="00AA7F6D" w:rsidRDefault="00947F59" w:rsidP="00947F59">
      <w:pPr>
        <w:pStyle w:val="Heading2"/>
        <w:spacing w:before="0" w:beforeAutospacing="0" w:after="0" w:afterAutospacing="0" w:line="240" w:lineRule="atLeast"/>
        <w:textAlignment w:val="baseline"/>
        <w:rPr>
          <w:rFonts w:ascii="Arial" w:eastAsia="Times New Roman" w:hAnsi="Arial" w:cs="Arial"/>
          <w:bCs w:val="0"/>
          <w:caps/>
          <w:color w:val="96080D"/>
          <w:sz w:val="27"/>
          <w:szCs w:val="27"/>
        </w:rPr>
      </w:pPr>
      <w:r w:rsidRPr="00AA7F6D">
        <w:rPr>
          <w:rFonts w:ascii="Arial" w:eastAsia="Times New Roman" w:hAnsi="Arial" w:cs="Arial"/>
          <w:bCs w:val="0"/>
          <w:caps/>
          <w:color w:val="96080D"/>
          <w:sz w:val="27"/>
          <w:szCs w:val="27"/>
        </w:rPr>
        <w:t>2011 RUDDERLESS MATARO MCLAREN VALE </w:t>
      </w:r>
    </w:p>
    <w:p w:rsidR="00947F59" w:rsidRPr="00947F59" w:rsidRDefault="00947F59" w:rsidP="00947F59">
      <w:pPr>
        <w:spacing w:line="360" w:lineRule="atLeast"/>
        <w:textAlignment w:val="baseline"/>
        <w:rPr>
          <w:rFonts w:ascii="Arial" w:eastAsia="Times New Roman" w:hAnsi="Arial" w:cs="Arial"/>
          <w:b/>
          <w:color w:val="636363"/>
        </w:rPr>
      </w:pPr>
      <w:r w:rsidRPr="00947F59">
        <w:rPr>
          <w:rFonts w:ascii="Arial" w:eastAsia="Times New Roman" w:hAnsi="Arial" w:cs="Arial"/>
          <w:b/>
          <w:i/>
          <w:iCs/>
          <w:color w:val="030303"/>
          <w:bdr w:val="none" w:sz="0" w:space="0" w:color="auto" w:frame="1"/>
        </w:rPr>
        <w:t>92/100</w:t>
      </w:r>
    </w:p>
    <w:p w:rsidR="00947F59" w:rsidRDefault="00947F59" w:rsidP="00947F59">
      <w:pPr>
        <w:pStyle w:val="NormalWeb"/>
        <w:spacing w:before="0" w:beforeAutospacing="0" w:after="240" w:afterAutospacing="0" w:line="270" w:lineRule="atLeast"/>
        <w:textAlignment w:val="baseline"/>
        <w:rPr>
          <w:rFonts w:ascii="Arial" w:hAnsi="Arial" w:cs="Arial"/>
          <w:color w:val="030303"/>
          <w:sz w:val="21"/>
          <w:szCs w:val="21"/>
        </w:rPr>
      </w:pPr>
      <w:r>
        <w:rPr>
          <w:rFonts w:ascii="Arial" w:hAnsi="Arial" w:cs="Arial"/>
          <w:color w:val="030303"/>
          <w:sz w:val="21"/>
          <w:szCs w:val="21"/>
        </w:rPr>
        <w:t>A fragrant, ethereal and oak-augmented nose that has significant sweet spice with black and blue fruits below, quiet fragrant, alluring and bright, some charcuterie too. The palate is supple, focused and open, the same fruit oak dynamic repeats here, tannins are long and fine, dark plum flavours run deep, all nicely balanced. Drink younger.</w:t>
      </w:r>
    </w:p>
    <w:p w:rsidR="00375488" w:rsidRDefault="00375488"/>
    <w:p w:rsidR="00375488" w:rsidRDefault="00375488"/>
    <w:p w:rsidR="001D61C1" w:rsidRDefault="00375488">
      <w:r>
        <w:t>Nick Stock</w:t>
      </w:r>
    </w:p>
    <w:sectPr w:rsidR="001D6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816"/>
    <w:multiLevelType w:val="multilevel"/>
    <w:tmpl w:val="0350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936D88"/>
    <w:multiLevelType w:val="multilevel"/>
    <w:tmpl w:val="AE603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E3729E"/>
    <w:multiLevelType w:val="multilevel"/>
    <w:tmpl w:val="F2320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59"/>
    <w:rsid w:val="001D61C1"/>
    <w:rsid w:val="00375488"/>
    <w:rsid w:val="004902AE"/>
    <w:rsid w:val="00947F59"/>
    <w:rsid w:val="009F23AB"/>
    <w:rsid w:val="00AA7F6D"/>
    <w:rsid w:val="00BB4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59"/>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947F5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47F59"/>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947F5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7F59"/>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947F59"/>
    <w:rPr>
      <w:rFonts w:ascii="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947F59"/>
    <w:rPr>
      <w:rFonts w:ascii="Times New Roman" w:hAnsi="Times New Roman" w:cs="Times New Roman"/>
      <w:b/>
      <w:bCs/>
      <w:sz w:val="24"/>
      <w:szCs w:val="24"/>
      <w:lang w:eastAsia="en-AU"/>
    </w:rPr>
  </w:style>
  <w:style w:type="paragraph" w:styleId="NormalWeb">
    <w:name w:val="Normal (Web)"/>
    <w:basedOn w:val="Normal"/>
    <w:uiPriority w:val="99"/>
    <w:semiHidden/>
    <w:unhideWhenUsed/>
    <w:rsid w:val="00947F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59"/>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947F5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47F59"/>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947F5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7F59"/>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947F59"/>
    <w:rPr>
      <w:rFonts w:ascii="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947F59"/>
    <w:rPr>
      <w:rFonts w:ascii="Times New Roman" w:hAnsi="Times New Roman" w:cs="Times New Roman"/>
      <w:b/>
      <w:bCs/>
      <w:sz w:val="24"/>
      <w:szCs w:val="24"/>
      <w:lang w:eastAsia="en-AU"/>
    </w:rPr>
  </w:style>
  <w:style w:type="paragraph" w:styleId="NormalWeb">
    <w:name w:val="Normal (Web)"/>
    <w:basedOn w:val="Normal"/>
    <w:uiPriority w:val="99"/>
    <w:semiHidden/>
    <w:unhideWhenUsed/>
    <w:rsid w:val="00947F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535">
      <w:bodyDiv w:val="1"/>
      <w:marLeft w:val="0"/>
      <w:marRight w:val="0"/>
      <w:marTop w:val="0"/>
      <w:marBottom w:val="0"/>
      <w:divBdr>
        <w:top w:val="none" w:sz="0" w:space="0" w:color="auto"/>
        <w:left w:val="none" w:sz="0" w:space="0" w:color="auto"/>
        <w:bottom w:val="none" w:sz="0" w:space="0" w:color="auto"/>
        <w:right w:val="none" w:sz="0" w:space="0" w:color="auto"/>
      </w:divBdr>
    </w:div>
    <w:div w:id="272445344">
      <w:bodyDiv w:val="1"/>
      <w:marLeft w:val="0"/>
      <w:marRight w:val="0"/>
      <w:marTop w:val="0"/>
      <w:marBottom w:val="0"/>
      <w:divBdr>
        <w:top w:val="none" w:sz="0" w:space="0" w:color="auto"/>
        <w:left w:val="none" w:sz="0" w:space="0" w:color="auto"/>
        <w:bottom w:val="none" w:sz="0" w:space="0" w:color="auto"/>
        <w:right w:val="none" w:sz="0" w:space="0" w:color="auto"/>
      </w:divBdr>
    </w:div>
    <w:div w:id="429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Sally | Victory Hotel</cp:lastModifiedBy>
  <cp:revision>2</cp:revision>
  <cp:lastPrinted>2014-11-20T07:21:00Z</cp:lastPrinted>
  <dcterms:created xsi:type="dcterms:W3CDTF">2015-04-16T01:20:00Z</dcterms:created>
  <dcterms:modified xsi:type="dcterms:W3CDTF">2015-04-16T01:20:00Z</dcterms:modified>
</cp:coreProperties>
</file>